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4F1F4" w14:textId="1DDD0C06" w:rsidR="001D33F2" w:rsidRPr="001D33F2" w:rsidRDefault="001D33F2" w:rsidP="001D33F2">
      <w:pPr>
        <w:spacing w:before="100" w:beforeAutospacing="1" w:after="0" w:line="240" w:lineRule="auto"/>
        <w:outlineLvl w:val="2"/>
        <w:rPr>
          <w:rFonts w:eastAsia="Times New Roman"/>
          <w:b/>
          <w:bCs/>
          <w:color w:val="1F1F1F"/>
          <w:sz w:val="27"/>
          <w:szCs w:val="27"/>
          <w:lang w:val="en-US" w:eastAsia="ru-RU"/>
        </w:rPr>
      </w:pPr>
      <w:bookmarkStart w:id="0" w:name="_GoBack"/>
      <w:bookmarkEnd w:id="0"/>
      <w:r w:rsidRPr="001D33F2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O‘ZBEKISTON TARIXI (4-VARIANT)</w:t>
      </w:r>
    </w:p>
    <w:p w14:paraId="4E9302CB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Quyidagilardan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qaysi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biri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Eneolit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davrida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kulolchilik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rivojlanganligidan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dalolat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beradi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?</w:t>
      </w:r>
    </w:p>
    <w:p w14:paraId="78DF07D3" w14:textId="77777777" w:rsidR="001D33F2" w:rsidRPr="001D33F2" w:rsidRDefault="001D33F2" w:rsidP="001D33F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Pishirilgan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sopol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idishlarning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qo‘llanilishi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1F3C20F1" w14:textId="77777777" w:rsidR="001D33F2" w:rsidRPr="001D33F2" w:rsidRDefault="001D33F2" w:rsidP="001D33F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ishlov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berishda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mikrolitlardan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foydalanish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60C8779E" w14:textId="77777777" w:rsidR="001D33F2" w:rsidRPr="001D33F2" w:rsidRDefault="001D33F2" w:rsidP="001D33F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Mehnat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qurollarining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aksariyati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sopoldan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yasalishi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05A1DFD7" w14:textId="77777777" w:rsidR="001D33F2" w:rsidRPr="001D33F2" w:rsidRDefault="001D33F2" w:rsidP="001D33F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</w:t>
      </w:r>
    </w:p>
    <w:p w14:paraId="2E14DCC0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Kushon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podsholigida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oromiy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yozuvi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keng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tarqalishining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sababini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aniqlang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71657A94" w14:textId="77777777" w:rsidR="001D33F2" w:rsidRPr="001D33F2" w:rsidRDefault="001D33F2" w:rsidP="001D33F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Mil.avv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. II – I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asrlarda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oromiylar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hududining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egallanishi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5D1C6EE2" w14:textId="77777777" w:rsidR="001D33F2" w:rsidRPr="001D33F2" w:rsidRDefault="001D33F2" w:rsidP="001D33F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Aholining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o‘zaro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madaniy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savdo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aloqalari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26D6BC54" w14:textId="77777777" w:rsidR="001D33F2" w:rsidRPr="001D33F2" w:rsidRDefault="001D33F2" w:rsidP="001D33F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Mil.avv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. II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oddiy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xalq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bolalari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uchun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maktablarning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tashkil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etilishi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1703AF65" w14:textId="77777777" w:rsidR="001D33F2" w:rsidRPr="001D33F2" w:rsidRDefault="001D33F2" w:rsidP="001D33F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IV.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Kushon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podshosining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oromiylar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malikasiga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uylanishi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036C771C" w14:textId="77777777" w:rsidR="001D33F2" w:rsidRPr="001D33F2" w:rsidRDefault="001D33F2" w:rsidP="001D33F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</w:t>
      </w:r>
    </w:p>
    <w:p w14:paraId="7322103C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3.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moslashtirilgan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aniqlang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7CD5CE4C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Choch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| 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Toxariston</w:t>
      </w:r>
      <w:proofErr w:type="spellEnd"/>
    </w:p>
    <w:p w14:paraId="3158273B" w14:textId="77777777" w:rsidR="001D33F2" w:rsidRPr="001D33F2" w:rsidRDefault="001D33F2" w:rsidP="001D33F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A. VII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asrning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dastlabki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choragida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G‘arbiy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turk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xoqonligi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hukmdorlik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qarorgohini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ushbu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hududga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ko‘chirgan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1DE5D262" w14:textId="77777777" w:rsidR="001D33F2" w:rsidRPr="001D33F2" w:rsidRDefault="001D33F2" w:rsidP="001D33F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B.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Aholisi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Qurama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Qoramozor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tog‘lari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yonbag‘irlarida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qadimdan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yilqichilik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bilan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shug‘ullangan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14C4CC2D" w14:textId="77777777" w:rsidR="001D33F2" w:rsidRPr="001D33F2" w:rsidRDefault="001D33F2" w:rsidP="001D33F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C. Samarqand,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Buxoro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vohalarining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bitta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yirik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mulklarini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birlashtirgan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5CD99444" w14:textId="77777777" w:rsidR="001D33F2" w:rsidRPr="001D33F2" w:rsidRDefault="001D33F2" w:rsidP="001D33F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D.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Markaziy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Osiyoda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budda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moniylik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dinlarini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tarqalishi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rivojida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muhim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ahamiyat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kasb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etgan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2219DE34" w14:textId="77777777" w:rsidR="001D33F2" w:rsidRPr="001D33F2" w:rsidRDefault="001D33F2" w:rsidP="001D33F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I-B, II-D</w:t>
      </w:r>
    </w:p>
    <w:p w14:paraId="556E4123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4.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Xorazmshohlarni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berilgan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ma’lumotlar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bilan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moslashtiring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01C5CA2A" w14:textId="77777777" w:rsidR="001D33F2" w:rsidRPr="001D33F2" w:rsidRDefault="001D33F2" w:rsidP="001D33F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Takash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| 2.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Alovuddin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Muhammad</w:t>
      </w:r>
      <w:proofErr w:type="spellEnd"/>
    </w:p>
    <w:p w14:paraId="1BE956B2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1187–1193-yillarda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Nishopur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Ray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Marv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shaharlarini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zabt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etadi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61AFAF4D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b)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saroyida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27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hukmdor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ularning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vakillari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doimo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itoatda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bo‘lgan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2BE4F624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c)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dastlab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turkman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qipchoqlarni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o‘ziga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bo‘ysuntiradi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09C37C67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d)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To‘g‘rulga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qaqshatqich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zarba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Eronni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Xorazmga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bo‘ysuntiradi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2B882D2C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e)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o‘z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hukmronligining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so‘ngida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6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nafar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bilimdon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vakillaridan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iborat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“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Davlat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kengashi”ni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ta’sis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etadi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2239BBD7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f) “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xorazmshoh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”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unvonini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tiklab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bunday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nom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bilan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ulug‘lansa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-da,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Saljuqiylar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davlatining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sadoqatli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noibiligicha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qolgan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1BE7EC31" w14:textId="77777777" w:rsidR="001D33F2" w:rsidRPr="001D33F2" w:rsidRDefault="001D33F2" w:rsidP="001D33F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1-a, d, f; 2-b, c, e</w:t>
      </w:r>
    </w:p>
    <w:p w14:paraId="2B5CD969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5.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moslashtirilgan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yozing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240D612C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XIV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|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Eron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O‘rta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Osiyo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| A</w:t>
      </w:r>
    </w:p>
    <w:p w14:paraId="30558829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XV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| B |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butun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astronomiya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maktabi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yaratildi</w:t>
      </w:r>
      <w:proofErr w:type="spellEnd"/>
    </w:p>
    <w:p w14:paraId="5C55690E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lastRenderedPageBreak/>
        <w:t xml:space="preserve">C | Samarqand |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Xorazmshohlar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hukmronligiga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qarshi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shahar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aholisi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qo‘zg‘olon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ko‘tardi</w:t>
      </w:r>
      <w:proofErr w:type="spellEnd"/>
      <w:proofErr w:type="gramEnd"/>
    </w:p>
    <w:p w14:paraId="53AC27F5" w14:textId="77777777" w:rsidR="001D33F2" w:rsidRPr="001D33F2" w:rsidRDefault="001D33F2" w:rsidP="001D33F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(1. XIII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2.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Mo‘g‘ullar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zulmiga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qarshi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sarbadorlar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3.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Vabo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4.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Hirot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5. Samarqand; 6. XII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)</w:t>
      </w:r>
    </w:p>
    <w:p w14:paraId="0E85D519" w14:textId="77777777" w:rsidR="001D33F2" w:rsidRPr="001D33F2" w:rsidRDefault="001D33F2" w:rsidP="001D33F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A-2, B-5, C-1</w:t>
      </w:r>
    </w:p>
    <w:p w14:paraId="3F4CD38F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Shayboniylar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qishloq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xo‘jaligini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rivojlantirish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uchun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qanday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chora-tadbirlarni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amalga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oshirdi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?</w:t>
      </w:r>
    </w:p>
    <w:p w14:paraId="015CE6A0" w14:textId="77777777" w:rsidR="001D33F2" w:rsidRPr="001D33F2" w:rsidRDefault="001D33F2" w:rsidP="001D33F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suyurg‘ol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yerlarining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suvga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yaqin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qismi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20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tanobdan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qilib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taqsimlandi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64083B26" w14:textId="77777777" w:rsidR="001D33F2" w:rsidRPr="001D33F2" w:rsidRDefault="001D33F2" w:rsidP="001D33F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b)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tanhodorlar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yerlarining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qismi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musodara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qilindi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2AD21565" w14:textId="77777777" w:rsidR="001D33F2" w:rsidRPr="001D33F2" w:rsidRDefault="001D33F2" w:rsidP="001D33F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c)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qochib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ketgan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dehqonlar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mayda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yer-mulk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egalari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topib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kelindi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hamda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qaytarib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588B9AE8" w14:textId="77777777" w:rsidR="001D33F2" w:rsidRPr="001D33F2" w:rsidRDefault="001D33F2" w:rsidP="001D33F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d)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egalariga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davlat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tomonidan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yordam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7EC2A09A" w14:textId="77777777" w:rsidR="001D33F2" w:rsidRPr="001D33F2" w:rsidRDefault="001D33F2" w:rsidP="001D33F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</w:t>
      </w:r>
    </w:p>
    <w:p w14:paraId="0B982A7C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7. Venn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diagrammasiga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tayanib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hukmdorlarni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taqqoslang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(I. Muhammad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Rahimxon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I, II.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Olimxon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14:paraId="67A2984F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yirik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zodagonlar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yordamida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hokimiyatni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egallab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qo‘ng‘irotlar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sulolasiga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asos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soldi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63B9F08E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b)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o‘z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davlatida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birinchi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bo‘lib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muntazam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qo‘shin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tuzdi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6F4E59F7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c)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kambag‘al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qalandarlarga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yer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hamda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chorva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mollari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2BDE4587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d)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Toshkentdan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chaqirilgan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qo‘shin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yordamida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qipchoqlar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hukmronligiga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chek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qo‘ydi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091E1BFF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e)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Shoh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Mahmudning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ikkinchi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marta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hokimiyat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tepasiga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kelishida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yordam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6324B1D8" w14:textId="77777777" w:rsidR="001D33F2" w:rsidRPr="001D33F2" w:rsidRDefault="001D33F2" w:rsidP="001D33F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I-b, e; II-d;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Umumiy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-a, c</w:t>
      </w:r>
    </w:p>
    <w:p w14:paraId="11C78BC1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Voqea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uning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natijasini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yoki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noto‘g‘ri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ekanligini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aniqlang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2F492E40" w14:textId="77777777" w:rsidR="001D33F2" w:rsidRPr="001D33F2" w:rsidRDefault="001D33F2" w:rsidP="001D33F2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Musulmonqul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mingboshi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velyaminov-Zernov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bilan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uchrashdi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Sheralixon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qipchoqlar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hukmronligiga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chek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qo‘yishga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qaror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25801D80" w14:textId="77777777" w:rsidR="001D33F2" w:rsidRPr="001D33F2" w:rsidRDefault="001D33F2" w:rsidP="001D33F2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Abdulkarimbiy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davrida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qipchoqlar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talonchiligi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yuz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1732-yilda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o‘zbek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qabilalari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ittifoqi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parchalandi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3EF87F95" w14:textId="77777777" w:rsidR="001D33F2" w:rsidRPr="001D33F2" w:rsidRDefault="001D33F2" w:rsidP="001D33F2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Erdonabiy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Xitoy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bilan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shartnoma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imzoladi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Qo‘qon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xonligi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Xitoyga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qaramligini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tan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5E4346ED" w14:textId="77777777" w:rsidR="001D33F2" w:rsidRPr="001D33F2" w:rsidRDefault="001D33F2" w:rsidP="001D33F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1-To‘g‘ri, 2-To‘g‘ri, 3-To‘g‘ri</w:t>
      </w:r>
    </w:p>
    <w:p w14:paraId="5604DD18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9.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Voqea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uning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natijasini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yoki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noto‘g‘ri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ekanligini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aniqlang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13A2CA3F" w14:textId="77777777" w:rsidR="001D33F2" w:rsidRPr="001D33F2" w:rsidRDefault="001D33F2" w:rsidP="001D33F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1867-yilda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Nizom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qabul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qilindi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Chorvadorlar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oqsoqollikka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birlashtirildi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67359545" w14:textId="77777777" w:rsidR="001D33F2" w:rsidRPr="001D33F2" w:rsidRDefault="001D33F2" w:rsidP="001D33F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Jo‘rabek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Bobobek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Samarqandda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kurash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olib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Xalq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himoyachilari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‘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tomon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chekindi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0DAC75B9" w14:textId="77777777" w:rsidR="001D33F2" w:rsidRPr="001D33F2" w:rsidRDefault="001D33F2" w:rsidP="001D33F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Turkistonda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paxta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ekini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keng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tarqaldi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 (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Natija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: XX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boshida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temiryo‘llarning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iqtisodiy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ahamiyati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ko‘tarildi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.)</w:t>
      </w:r>
    </w:p>
    <w:p w14:paraId="2C2D0523" w14:textId="77777777" w:rsidR="001D33F2" w:rsidRPr="001D33F2" w:rsidRDefault="001D33F2" w:rsidP="001D33F2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1-Noto‘g‘ri, 2-To‘g‘ri, 3-To‘g‘ri</w:t>
      </w:r>
    </w:p>
    <w:p w14:paraId="562ADBC4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10.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Xronologik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ketma-ketlikni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aniqlang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453DD60E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a) “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Musulmon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markaziy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sho‘rosi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”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tuzildi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7049A77B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lastRenderedPageBreak/>
        <w:t xml:space="preserve">b)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Mannon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qori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jadid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maktabi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;</w:t>
      </w:r>
    </w:p>
    <w:p w14:paraId="54AB1610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>c) “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Tarbiyai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atfol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”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jamiyati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427A51BC" w14:textId="77777777" w:rsidR="001D33F2" w:rsidRPr="001D33F2" w:rsidRDefault="001D33F2" w:rsidP="001D33F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c-b-a</w:t>
      </w:r>
    </w:p>
    <w:p w14:paraId="699E5EAE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11. 1910-yildagi “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Islohotlar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loyihasi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”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mazmuni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7BA31AB0" w14:textId="77777777" w:rsidR="001D33F2" w:rsidRPr="001D33F2" w:rsidRDefault="001D33F2" w:rsidP="001D33F2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a)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Nozirlar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kengashi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o‘rniga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Deputatlar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palatasi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b)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xon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devoni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saqlanib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amaldorlar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davlat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ta’minotiga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o‘tishi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c)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milliy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maktablar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d)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moliya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boshqarmasi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3B43DE34" w14:textId="77777777" w:rsidR="001D33F2" w:rsidRPr="001D33F2" w:rsidRDefault="001D33F2" w:rsidP="001D33F2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b, c, d</w:t>
      </w:r>
    </w:p>
    <w:p w14:paraId="35B04BEE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Rus-tuzem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maktabining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ahamiyati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475DB789" w14:textId="77777777" w:rsidR="001D33F2" w:rsidRPr="001D33F2" w:rsidRDefault="001D33F2" w:rsidP="001D33F2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Kasb-hunar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o‘rgatdi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,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ma’rifiy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ta’sir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ko‘rsatmadi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Zamonaviy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bilim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berdi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ruslashtirishni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kuchaytirdi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III.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Diniy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ta’limni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oshirdi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7156E6F2" w14:textId="77777777" w:rsidR="001D33F2" w:rsidRPr="001D33F2" w:rsidRDefault="001D33F2" w:rsidP="001D33F2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</w:t>
      </w:r>
    </w:p>
    <w:p w14:paraId="2DE6CC80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13. 1917-yil din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bo‘yicha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qonun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</w:p>
    <w:p w14:paraId="0A400446" w14:textId="77777777" w:rsidR="001D33F2" w:rsidRPr="001D33F2" w:rsidRDefault="001D33F2" w:rsidP="001D33F2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15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b) 9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c) 18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yosh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d)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ota-onasi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noma’lum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bolalar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54F0A6A1" w14:textId="77777777" w:rsidR="001D33F2" w:rsidRPr="001D33F2" w:rsidRDefault="001D33F2" w:rsidP="001D33F2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b, d</w:t>
      </w:r>
    </w:p>
    <w:p w14:paraId="2F3546FB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14.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Yosh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xivaliklarning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harbiy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yo‘l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bilan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tugatilishi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</w:p>
    <w:p w14:paraId="29F0D284" w14:textId="77777777" w:rsidR="001D33F2" w:rsidRPr="001D33F2" w:rsidRDefault="001D33F2" w:rsidP="001D33F2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Konservativ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kuchlar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Asfandiyorxon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Taxta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shartnomasi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III.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Yosh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xivaliklarning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Junaydxonga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qarshi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fitnasi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16C8E8CC" w14:textId="77777777" w:rsidR="001D33F2" w:rsidRPr="001D33F2" w:rsidRDefault="001D33F2" w:rsidP="001D33F2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</w:t>
      </w:r>
    </w:p>
    <w:p w14:paraId="3497A198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15.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Yozuv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islohoti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381F02A3" w14:textId="77777777" w:rsidR="001D33F2" w:rsidRPr="001D33F2" w:rsidRDefault="001D33F2" w:rsidP="001D33F2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1921-22; b) 1925; c) 1929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lotin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d) 1940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kirill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18B4E675" w14:textId="77777777" w:rsidR="001D33F2" w:rsidRPr="001D33F2" w:rsidRDefault="001D33F2" w:rsidP="001D33F2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c, d</w:t>
      </w:r>
    </w:p>
    <w:p w14:paraId="6EF9D5AA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16. 60-yillardagi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suv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maydonlarining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kengaytirilishi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0186DFAF" w14:textId="77777777" w:rsidR="001D33F2" w:rsidRPr="001D33F2" w:rsidRDefault="001D33F2" w:rsidP="001D33F2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Orol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muammosi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Paxta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va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ekologiya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III.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Suv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taqsimoti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2E3FF90B" w14:textId="77777777" w:rsidR="001D33F2" w:rsidRPr="001D33F2" w:rsidRDefault="001D33F2" w:rsidP="001D33F2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</w:t>
      </w:r>
    </w:p>
    <w:p w14:paraId="6741E4E0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17.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Harbiy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siyosatning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asosiy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hujjati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65F64E76" w14:textId="77777777" w:rsidR="001D33F2" w:rsidRPr="001D33F2" w:rsidRDefault="001D33F2" w:rsidP="001D33F2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Mudofaa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doktrinasi</w:t>
      </w:r>
      <w:proofErr w:type="spellEnd"/>
    </w:p>
    <w:p w14:paraId="352CE85F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18. “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Fidokorlar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”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“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Milliy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tiklanish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”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birlashuvi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</w:p>
    <w:p w14:paraId="16DB66BF" w14:textId="77777777" w:rsidR="001D33F2" w:rsidRPr="001D33F2" w:rsidRDefault="001D33F2" w:rsidP="001D33F2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g‘oyalar</w:t>
      </w:r>
      <w:proofErr w:type="spellEnd"/>
      <w:proofErr w:type="gram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o‘xshashligi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b)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mag‘lubiyat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c)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moliyaviy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resurslar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d)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kuchli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partiya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zarurati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.</w:t>
      </w:r>
    </w:p>
    <w:p w14:paraId="7A0165E1" w14:textId="77777777" w:rsidR="001D33F2" w:rsidRPr="001D33F2" w:rsidRDefault="001D33F2" w:rsidP="001D33F2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d</w:t>
      </w:r>
    </w:p>
    <w:p w14:paraId="22AE674B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Xronologik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ketma-ketlik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</w:p>
    <w:p w14:paraId="17BD7A25" w14:textId="77777777" w:rsidR="001D33F2" w:rsidRPr="001D33F2" w:rsidRDefault="001D33F2" w:rsidP="001D33F2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Amir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Temur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660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yilligi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2.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Ma’naviyat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>markazi</w:t>
      </w:r>
      <w:proofErr w:type="spellEnd"/>
      <w:r w:rsidRPr="001D33F2">
        <w:rPr>
          <w:rFonts w:eastAsia="Times New Roman"/>
          <w:color w:val="1F1F1F"/>
          <w:sz w:val="24"/>
          <w:szCs w:val="24"/>
          <w:lang w:val="en-US" w:eastAsia="ru-RU"/>
        </w:rPr>
        <w:t xml:space="preserve">; 3. 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>“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Ma’rifat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markazi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”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bunyod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etilishi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.</w:t>
      </w:r>
    </w:p>
    <w:p w14:paraId="5B03A55F" w14:textId="77777777" w:rsidR="001D33F2" w:rsidRPr="001D33F2" w:rsidRDefault="001D33F2" w:rsidP="001D33F2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lastRenderedPageBreak/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1-2-3</w:t>
      </w:r>
    </w:p>
    <w:p w14:paraId="35EC15BD" w14:textId="77777777" w:rsidR="001D33F2" w:rsidRPr="001D33F2" w:rsidRDefault="001D33F2" w:rsidP="001D33F2">
      <w:pPr>
        <w:spacing w:before="100" w:beforeAutospacing="1" w:after="0" w:line="240" w:lineRule="auto"/>
        <w:rPr>
          <w:rFonts w:eastAsia="Times New Roman"/>
          <w:color w:val="1F1F1F"/>
          <w:sz w:val="24"/>
          <w:szCs w:val="24"/>
          <w:lang w:val="en-US" w:eastAsia="ru-RU"/>
        </w:rPr>
      </w:pP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20. </w:t>
      </w:r>
      <w:proofErr w:type="spellStart"/>
      <w:proofErr w:type="gram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spellEnd"/>
      <w:proofErr w:type="gram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moslashtirilgan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:</w:t>
      </w:r>
    </w:p>
    <w:p w14:paraId="3D0AC089" w14:textId="77777777" w:rsidR="001D33F2" w:rsidRPr="001D33F2" w:rsidRDefault="001D33F2" w:rsidP="001D33F2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>MDH | 2. BMT</w:t>
      </w:r>
    </w:p>
    <w:p w14:paraId="60892F8B" w14:textId="77777777" w:rsidR="001D33F2" w:rsidRPr="001D33F2" w:rsidRDefault="001D33F2" w:rsidP="001D33F2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a)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Xalq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diplomatiyasi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markazi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b)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Markaziy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Osiyo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tadqiqotlari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instituti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c)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Bog‘liqlikni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mustahkamlash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; d)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Ijroiya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qo‘mitasi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(</w:t>
      </w:r>
      <w:proofErr w:type="spellStart"/>
      <w:r w:rsidRPr="001D33F2">
        <w:rPr>
          <w:rFonts w:eastAsia="Times New Roman"/>
          <w:color w:val="1F1F1F"/>
          <w:sz w:val="24"/>
          <w:szCs w:val="24"/>
          <w:lang w:eastAsia="ru-RU"/>
        </w:rPr>
        <w:t>Minsk</w:t>
      </w:r>
      <w:proofErr w:type="spellEnd"/>
      <w:r w:rsidRPr="001D33F2">
        <w:rPr>
          <w:rFonts w:eastAsia="Times New Roman"/>
          <w:color w:val="1F1F1F"/>
          <w:sz w:val="24"/>
          <w:szCs w:val="24"/>
          <w:lang w:eastAsia="ru-RU"/>
        </w:rPr>
        <w:t>).</w:t>
      </w:r>
    </w:p>
    <w:p w14:paraId="09F1D74B" w14:textId="77777777" w:rsidR="001D33F2" w:rsidRPr="001D33F2" w:rsidRDefault="001D33F2" w:rsidP="001D33F2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eastAsia="Times New Roman"/>
          <w:color w:val="1F1F1F"/>
          <w:sz w:val="24"/>
          <w:szCs w:val="24"/>
          <w:lang w:eastAsia="ru-RU"/>
        </w:rPr>
      </w:pPr>
      <w:proofErr w:type="spellStart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</w:t>
      </w:r>
      <w:proofErr w:type="spellEnd"/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1D33F2">
        <w:rPr>
          <w:rFonts w:eastAsia="Times New Roman"/>
          <w:color w:val="1F1F1F"/>
          <w:sz w:val="24"/>
          <w:szCs w:val="24"/>
          <w:lang w:eastAsia="ru-RU"/>
        </w:rPr>
        <w:t xml:space="preserve"> </w:t>
      </w:r>
      <w:r w:rsidRPr="001D33F2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1-d, 2-b</w:t>
      </w:r>
    </w:p>
    <w:p w14:paraId="675FC82B" w14:textId="1DF21E4C" w:rsidR="003E6F08" w:rsidRPr="001D33F2" w:rsidRDefault="003E6F08" w:rsidP="001D33F2"/>
    <w:sectPr w:rsidR="003E6F08" w:rsidRPr="001D33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DB583" w14:textId="77777777" w:rsidR="00F11F62" w:rsidRDefault="00F11F62" w:rsidP="003E6F08">
      <w:pPr>
        <w:spacing w:after="0" w:line="240" w:lineRule="auto"/>
      </w:pPr>
      <w:r>
        <w:separator/>
      </w:r>
    </w:p>
  </w:endnote>
  <w:endnote w:type="continuationSeparator" w:id="0">
    <w:p w14:paraId="39E26C92" w14:textId="77777777" w:rsidR="00F11F62" w:rsidRDefault="00F11F62" w:rsidP="003E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5582B" w14:textId="77777777" w:rsidR="00F11F62" w:rsidRDefault="00F11F62" w:rsidP="003E6F08">
      <w:pPr>
        <w:spacing w:after="0" w:line="240" w:lineRule="auto"/>
      </w:pPr>
      <w:r>
        <w:separator/>
      </w:r>
    </w:p>
  </w:footnote>
  <w:footnote w:type="continuationSeparator" w:id="0">
    <w:p w14:paraId="14C5EF48" w14:textId="77777777" w:rsidR="00F11F62" w:rsidRDefault="00F11F62" w:rsidP="003E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4164B" w14:textId="77777777" w:rsidR="003E6F08" w:rsidRDefault="003E6F08" w:rsidP="003E6F08">
    <w:pPr>
      <w:pStyle w:val="a4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FAA08" wp14:editId="30AAB2A6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2524" w14:textId="77777777" w:rsidR="003E6F08" w:rsidRDefault="003E6F08" w:rsidP="003E6F08">
                          <w:pPr>
                            <w:pStyle w:val="a4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43D12524" w14:textId="77777777" w:rsidR="003E6F08" w:rsidRDefault="003E6F08" w:rsidP="003E6F08">
                    <w:pPr>
                      <w:pStyle w:val="a4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4578F" wp14:editId="18EFC6D8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9156F19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10C5EC18" w14:textId="52579DEA" w:rsidR="003E6F08" w:rsidRPr="003E6F08" w:rsidRDefault="003E6F08">
    <w:pPr>
      <w:pStyle w:val="a4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F4"/>
    <w:multiLevelType w:val="multilevel"/>
    <w:tmpl w:val="68B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2E5B"/>
    <w:multiLevelType w:val="multilevel"/>
    <w:tmpl w:val="3E34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C3086"/>
    <w:multiLevelType w:val="multilevel"/>
    <w:tmpl w:val="682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170A9"/>
    <w:multiLevelType w:val="multilevel"/>
    <w:tmpl w:val="ADEE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615B8"/>
    <w:multiLevelType w:val="multilevel"/>
    <w:tmpl w:val="E350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1097F"/>
    <w:multiLevelType w:val="multilevel"/>
    <w:tmpl w:val="ED3E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87562"/>
    <w:multiLevelType w:val="multilevel"/>
    <w:tmpl w:val="0A0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B0058"/>
    <w:multiLevelType w:val="multilevel"/>
    <w:tmpl w:val="D2C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154F4"/>
    <w:multiLevelType w:val="multilevel"/>
    <w:tmpl w:val="97E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93117"/>
    <w:multiLevelType w:val="multilevel"/>
    <w:tmpl w:val="E2B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DE6A42"/>
    <w:multiLevelType w:val="multilevel"/>
    <w:tmpl w:val="7D70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121E83"/>
    <w:multiLevelType w:val="multilevel"/>
    <w:tmpl w:val="9EAE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D74ED"/>
    <w:multiLevelType w:val="multilevel"/>
    <w:tmpl w:val="CED2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29252E"/>
    <w:multiLevelType w:val="multilevel"/>
    <w:tmpl w:val="27C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C26778"/>
    <w:multiLevelType w:val="multilevel"/>
    <w:tmpl w:val="8CD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B3273"/>
    <w:multiLevelType w:val="multilevel"/>
    <w:tmpl w:val="415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E0058"/>
    <w:multiLevelType w:val="multilevel"/>
    <w:tmpl w:val="BFE0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033499"/>
    <w:multiLevelType w:val="multilevel"/>
    <w:tmpl w:val="1D9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C44D2F"/>
    <w:multiLevelType w:val="multilevel"/>
    <w:tmpl w:val="B3F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127611"/>
    <w:multiLevelType w:val="multilevel"/>
    <w:tmpl w:val="7126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B2055"/>
    <w:multiLevelType w:val="multilevel"/>
    <w:tmpl w:val="2EC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C6713"/>
    <w:multiLevelType w:val="multilevel"/>
    <w:tmpl w:val="1A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8233A"/>
    <w:multiLevelType w:val="multilevel"/>
    <w:tmpl w:val="1B7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370DC"/>
    <w:multiLevelType w:val="multilevel"/>
    <w:tmpl w:val="0A2A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6F34A7"/>
    <w:multiLevelType w:val="multilevel"/>
    <w:tmpl w:val="33D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4"/>
  </w:num>
  <w:num w:numId="4">
    <w:abstractNumId w:val="10"/>
  </w:num>
  <w:num w:numId="5">
    <w:abstractNumId w:val="3"/>
  </w:num>
  <w:num w:numId="6">
    <w:abstractNumId w:val="20"/>
  </w:num>
  <w:num w:numId="7">
    <w:abstractNumId w:val="7"/>
  </w:num>
  <w:num w:numId="8">
    <w:abstractNumId w:val="18"/>
  </w:num>
  <w:num w:numId="9">
    <w:abstractNumId w:val="23"/>
  </w:num>
  <w:num w:numId="10">
    <w:abstractNumId w:val="11"/>
  </w:num>
  <w:num w:numId="11">
    <w:abstractNumId w:val="1"/>
  </w:num>
  <w:num w:numId="12">
    <w:abstractNumId w:val="22"/>
  </w:num>
  <w:num w:numId="13">
    <w:abstractNumId w:val="21"/>
  </w:num>
  <w:num w:numId="14">
    <w:abstractNumId w:val="16"/>
  </w:num>
  <w:num w:numId="15">
    <w:abstractNumId w:val="19"/>
  </w:num>
  <w:num w:numId="16">
    <w:abstractNumId w:val="17"/>
  </w:num>
  <w:num w:numId="17">
    <w:abstractNumId w:val="6"/>
  </w:num>
  <w:num w:numId="18">
    <w:abstractNumId w:val="14"/>
  </w:num>
  <w:num w:numId="19">
    <w:abstractNumId w:val="9"/>
  </w:num>
  <w:num w:numId="20">
    <w:abstractNumId w:val="13"/>
  </w:num>
  <w:num w:numId="21">
    <w:abstractNumId w:val="15"/>
  </w:num>
  <w:num w:numId="22">
    <w:abstractNumId w:val="12"/>
  </w:num>
  <w:num w:numId="23">
    <w:abstractNumId w:val="2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DE"/>
    <w:rsid w:val="000331EF"/>
    <w:rsid w:val="000D5B37"/>
    <w:rsid w:val="00144F62"/>
    <w:rsid w:val="00183A96"/>
    <w:rsid w:val="001924B6"/>
    <w:rsid w:val="001A3932"/>
    <w:rsid w:val="001B2E2D"/>
    <w:rsid w:val="001D33F2"/>
    <w:rsid w:val="001D345D"/>
    <w:rsid w:val="00256F56"/>
    <w:rsid w:val="002824A4"/>
    <w:rsid w:val="002D51B9"/>
    <w:rsid w:val="002E5C44"/>
    <w:rsid w:val="002F7DE0"/>
    <w:rsid w:val="003458F4"/>
    <w:rsid w:val="003556E3"/>
    <w:rsid w:val="0037546C"/>
    <w:rsid w:val="003779B0"/>
    <w:rsid w:val="003A0BE6"/>
    <w:rsid w:val="003B5CD0"/>
    <w:rsid w:val="003E6F08"/>
    <w:rsid w:val="003F3B3D"/>
    <w:rsid w:val="004D5AD4"/>
    <w:rsid w:val="00570E75"/>
    <w:rsid w:val="005C52AE"/>
    <w:rsid w:val="005C5CB4"/>
    <w:rsid w:val="005E46DB"/>
    <w:rsid w:val="005E503E"/>
    <w:rsid w:val="006142CA"/>
    <w:rsid w:val="006461F5"/>
    <w:rsid w:val="006E3D36"/>
    <w:rsid w:val="0073385D"/>
    <w:rsid w:val="007D4DCB"/>
    <w:rsid w:val="007D5F87"/>
    <w:rsid w:val="007D73BF"/>
    <w:rsid w:val="0082378F"/>
    <w:rsid w:val="008A7C28"/>
    <w:rsid w:val="009352BC"/>
    <w:rsid w:val="009F26B5"/>
    <w:rsid w:val="00A14F4C"/>
    <w:rsid w:val="00A724ED"/>
    <w:rsid w:val="00AC2681"/>
    <w:rsid w:val="00AF07DE"/>
    <w:rsid w:val="00B04767"/>
    <w:rsid w:val="00B13A70"/>
    <w:rsid w:val="00B5011A"/>
    <w:rsid w:val="00B72502"/>
    <w:rsid w:val="00B9126B"/>
    <w:rsid w:val="00C604D5"/>
    <w:rsid w:val="00C70481"/>
    <w:rsid w:val="00C9409F"/>
    <w:rsid w:val="00CC2C2B"/>
    <w:rsid w:val="00CC3865"/>
    <w:rsid w:val="00CF2F46"/>
    <w:rsid w:val="00D42871"/>
    <w:rsid w:val="00D4297B"/>
    <w:rsid w:val="00DC1AC8"/>
    <w:rsid w:val="00DF2590"/>
    <w:rsid w:val="00F11F62"/>
    <w:rsid w:val="00FF6F75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F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CA"/>
  </w:style>
  <w:style w:type="paragraph" w:styleId="3">
    <w:name w:val="heading 3"/>
    <w:basedOn w:val="a"/>
    <w:link w:val="30"/>
    <w:uiPriority w:val="9"/>
    <w:qFormat/>
    <w:rsid w:val="001D33F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E6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08"/>
  </w:style>
  <w:style w:type="paragraph" w:styleId="a6">
    <w:name w:val="footer"/>
    <w:basedOn w:val="a"/>
    <w:link w:val="a7"/>
    <w:uiPriority w:val="99"/>
    <w:unhideWhenUsed/>
    <w:rsid w:val="003E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08"/>
  </w:style>
  <w:style w:type="paragraph" w:styleId="a8">
    <w:name w:val="Balloon Text"/>
    <w:basedOn w:val="a"/>
    <w:link w:val="a9"/>
    <w:uiPriority w:val="99"/>
    <w:semiHidden/>
    <w:unhideWhenUsed/>
    <w:rsid w:val="001D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33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D33F2"/>
    <w:rPr>
      <w:rFonts w:eastAsia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1D33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CA"/>
  </w:style>
  <w:style w:type="paragraph" w:styleId="3">
    <w:name w:val="heading 3"/>
    <w:basedOn w:val="a"/>
    <w:link w:val="30"/>
    <w:uiPriority w:val="9"/>
    <w:qFormat/>
    <w:rsid w:val="001D33F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E6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08"/>
  </w:style>
  <w:style w:type="paragraph" w:styleId="a6">
    <w:name w:val="footer"/>
    <w:basedOn w:val="a"/>
    <w:link w:val="a7"/>
    <w:uiPriority w:val="99"/>
    <w:unhideWhenUsed/>
    <w:rsid w:val="003E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08"/>
  </w:style>
  <w:style w:type="paragraph" w:styleId="a8">
    <w:name w:val="Balloon Text"/>
    <w:basedOn w:val="a"/>
    <w:link w:val="a9"/>
    <w:uiPriority w:val="99"/>
    <w:semiHidden/>
    <w:unhideWhenUsed/>
    <w:rsid w:val="001D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33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D33F2"/>
    <w:rPr>
      <w:rFonts w:eastAsia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1D33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Pilotech</cp:lastModifiedBy>
  <cp:revision>56</cp:revision>
  <dcterms:created xsi:type="dcterms:W3CDTF">2026-05-08T05:17:00Z</dcterms:created>
  <dcterms:modified xsi:type="dcterms:W3CDTF">2026-06-08T12:06:00Z</dcterms:modified>
</cp:coreProperties>
</file>